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0C6A" w14:textId="5EAC8018" w:rsidR="00C473E2" w:rsidRDefault="00C473E2" w:rsidP="00FC32AE">
      <w:pPr>
        <w:rPr>
          <w:i/>
          <w:iCs/>
        </w:rPr>
      </w:pPr>
      <w:r w:rsidRPr="00C473E2">
        <w:rPr>
          <w:i/>
          <w:iCs/>
        </w:rPr>
        <w:t xml:space="preserve">Meeting </w:t>
      </w:r>
      <w:proofErr w:type="gramStart"/>
      <w:r w:rsidRPr="00C473E2">
        <w:rPr>
          <w:i/>
          <w:iCs/>
        </w:rPr>
        <w:t>directly—</w:t>
      </w:r>
      <w:proofErr w:type="gramEnd"/>
      <w:r w:rsidRPr="00C473E2">
        <w:rPr>
          <w:i/>
          <w:iCs/>
        </w:rPr>
        <w:t xml:space="preserve">whether virtually or in person—with your </w:t>
      </w:r>
      <w:r w:rsidR="00E91A70">
        <w:rPr>
          <w:i/>
          <w:iCs/>
        </w:rPr>
        <w:t xml:space="preserve">members </w:t>
      </w:r>
      <w:r w:rsidRPr="00C473E2">
        <w:rPr>
          <w:i/>
          <w:iCs/>
        </w:rPr>
        <w:t xml:space="preserve">of Congress and their staff is one of the most effective ways to help them understand the value of your work. These conversations give policymakers a firsthand perspective on the vital services you provide and underscore the importance of securing funding for community-based providers. </w:t>
      </w:r>
      <w:r w:rsidR="00D3337D">
        <w:rPr>
          <w:i/>
          <w:iCs/>
        </w:rPr>
        <w:t>Here are some tips</w:t>
      </w:r>
      <w:r w:rsidRPr="00C473E2">
        <w:rPr>
          <w:i/>
          <w:iCs/>
        </w:rPr>
        <w:t xml:space="preserve"> designed to help you prepare for successful meetings that </w:t>
      </w:r>
      <w:proofErr w:type="gramStart"/>
      <w:r w:rsidRPr="00C473E2">
        <w:rPr>
          <w:i/>
          <w:iCs/>
        </w:rPr>
        <w:t>leave</w:t>
      </w:r>
      <w:proofErr w:type="gramEnd"/>
      <w:r w:rsidRPr="00C473E2">
        <w:rPr>
          <w:i/>
          <w:iCs/>
        </w:rPr>
        <w:t xml:space="preserve"> a lasting impact.</w:t>
      </w:r>
    </w:p>
    <w:p w14:paraId="4B94C0C1" w14:textId="77777777" w:rsidR="00FC32AE" w:rsidRPr="00C473E2" w:rsidRDefault="00FC32AE" w:rsidP="00FC32AE">
      <w:pPr>
        <w:rPr>
          <w:i/>
          <w:iCs/>
        </w:rPr>
      </w:pPr>
    </w:p>
    <w:p w14:paraId="05325931" w14:textId="38A45008" w:rsidR="004F0296" w:rsidRPr="004F0296" w:rsidRDefault="004F0296" w:rsidP="004F0296">
      <w:pPr>
        <w:rPr>
          <w:b/>
          <w:bCs/>
        </w:rPr>
      </w:pPr>
      <w:r w:rsidRPr="004F0296">
        <w:rPr>
          <w:b/>
          <w:bCs/>
        </w:rPr>
        <w:t>Introduce yourself.</w:t>
      </w:r>
    </w:p>
    <w:p w14:paraId="77945EDA" w14:textId="204EFDF5" w:rsidR="004F0296" w:rsidRPr="004F0296" w:rsidRDefault="004F0296" w:rsidP="004F0296">
      <w:r w:rsidRPr="004F0296">
        <w:t xml:space="preserve">Open the conversation by introducing yourself and telling where you are from. Share </w:t>
      </w:r>
      <w:r w:rsidR="00B368AE">
        <w:t>if</w:t>
      </w:r>
      <w:r w:rsidRPr="004F0296">
        <w:t xml:space="preserve"> you are also a member of ANCOR.</w:t>
      </w:r>
    </w:p>
    <w:p w14:paraId="1207B7ED" w14:textId="77777777" w:rsidR="004F0296" w:rsidRPr="004F0296" w:rsidRDefault="004F0296" w:rsidP="004F0296">
      <w:pPr>
        <w:rPr>
          <w:b/>
          <w:bCs/>
        </w:rPr>
      </w:pPr>
      <w:r w:rsidRPr="004F0296">
        <w:rPr>
          <w:b/>
          <w:bCs/>
        </w:rPr>
        <w:t>Make a connection between your operations and the district/state.</w:t>
      </w:r>
    </w:p>
    <w:p w14:paraId="4D27B3C6" w14:textId="77777777" w:rsidR="004F0296" w:rsidRPr="004F0296" w:rsidRDefault="004F0296" w:rsidP="004F0296">
      <w:r w:rsidRPr="004F0296">
        <w:t xml:space="preserve">Highlight the service providers and number of employees in the member’s state/district. Give a brief overview of the services and </w:t>
      </w:r>
      <w:proofErr w:type="gramStart"/>
      <w:r w:rsidRPr="004F0296">
        <w:t>supports</w:t>
      </w:r>
      <w:proofErr w:type="gramEnd"/>
      <w:r w:rsidRPr="004F0296">
        <w:t xml:space="preserve"> you provide, as well as the population you serve.</w:t>
      </w:r>
    </w:p>
    <w:p w14:paraId="07288102" w14:textId="77777777" w:rsidR="004F0296" w:rsidRPr="004F0296" w:rsidRDefault="004F0296" w:rsidP="004F0296">
      <w:pPr>
        <w:rPr>
          <w:b/>
          <w:bCs/>
        </w:rPr>
      </w:pPr>
      <w:r w:rsidRPr="004F0296">
        <w:rPr>
          <w:b/>
          <w:bCs/>
        </w:rPr>
        <w:t>Be concise.</w:t>
      </w:r>
    </w:p>
    <w:p w14:paraId="37E9E78B" w14:textId="7831A0B2" w:rsidR="004F0296" w:rsidRPr="004F0296" w:rsidRDefault="004F0296" w:rsidP="004F0296">
      <w:r w:rsidRPr="004F0296">
        <w:t>Meetings with members of Congress and staff are often brief</w:t>
      </w:r>
      <w:r w:rsidR="00D3337D">
        <w:t>, usually 30 minutes or less</w:t>
      </w:r>
      <w:r w:rsidRPr="004F0296">
        <w:t xml:space="preserve">. Conveying your messages in a succinct manner will ensure you can cover all the topics in the time allotted, but don’t feel pressured to cover all topics in one meeting if time runs out as you can always </w:t>
      </w:r>
      <w:proofErr w:type="gramStart"/>
      <w:r w:rsidRPr="004F0296">
        <w:t>follow-up</w:t>
      </w:r>
      <w:proofErr w:type="gramEnd"/>
      <w:r w:rsidRPr="004F0296">
        <w:t xml:space="preserve"> with staff </w:t>
      </w:r>
      <w:proofErr w:type="gramStart"/>
      <w:r w:rsidRPr="004F0296">
        <w:t>at a later date</w:t>
      </w:r>
      <w:proofErr w:type="gramEnd"/>
      <w:r w:rsidRPr="004F0296">
        <w:t>.</w:t>
      </w:r>
    </w:p>
    <w:p w14:paraId="236493B8" w14:textId="77777777" w:rsidR="004F0296" w:rsidRPr="004F0296" w:rsidRDefault="004F0296" w:rsidP="004F0296">
      <w:pPr>
        <w:rPr>
          <w:b/>
          <w:bCs/>
        </w:rPr>
      </w:pPr>
      <w:r w:rsidRPr="004F0296">
        <w:rPr>
          <w:b/>
          <w:bCs/>
        </w:rPr>
        <w:t>Congressional staff are important too!</w:t>
      </w:r>
    </w:p>
    <w:p w14:paraId="6483B39D" w14:textId="0C9631F5" w:rsidR="004F0296" w:rsidRPr="004F0296" w:rsidRDefault="004F0296" w:rsidP="004F0296">
      <w:r w:rsidRPr="004F0296">
        <w:t xml:space="preserve">If you have a meeting with congressional staff instead of a legislator, please know that they are issue experts and trusted advisors to their bosses. Staff-only meetings usually last longer than meetings with the </w:t>
      </w:r>
      <w:proofErr w:type="gramStart"/>
      <w:r w:rsidRPr="004F0296">
        <w:t>member</w:t>
      </w:r>
      <w:proofErr w:type="gramEnd"/>
      <w:r w:rsidRPr="004F0296">
        <w:t xml:space="preserve"> and give you the opportunity to go into more detail about our issues. In turn, a staff member will brief </w:t>
      </w:r>
      <w:r w:rsidR="00161E75">
        <w:t>their</w:t>
      </w:r>
      <w:r w:rsidRPr="004F0296">
        <w:t xml:space="preserve"> boss on the issue. Staff are pivotal in determining whether the legislator will support a policy or not.</w:t>
      </w:r>
    </w:p>
    <w:p w14:paraId="2B8E6999" w14:textId="77777777" w:rsidR="004F0296" w:rsidRPr="004F0296" w:rsidRDefault="004F0296" w:rsidP="004F0296">
      <w:pPr>
        <w:rPr>
          <w:b/>
          <w:bCs/>
        </w:rPr>
      </w:pPr>
      <w:r w:rsidRPr="004F0296">
        <w:rPr>
          <w:b/>
          <w:bCs/>
        </w:rPr>
        <w:t>Focus on key issues.</w:t>
      </w:r>
    </w:p>
    <w:p w14:paraId="5004F700" w14:textId="29170A21" w:rsidR="00315FD2" w:rsidRDefault="004F0296" w:rsidP="004F0296">
      <w:pPr>
        <w:rPr>
          <w:b/>
          <w:bCs/>
        </w:rPr>
      </w:pPr>
      <w:r w:rsidRPr="004F0296">
        <w:t xml:space="preserve">Focus on the reason for your meeting, for example focus on the </w:t>
      </w:r>
      <w:r w:rsidR="00161E75">
        <w:t>importance of Medicaid</w:t>
      </w:r>
      <w:r w:rsidRPr="004F0296">
        <w:t xml:space="preserve"> </w:t>
      </w:r>
      <w:r w:rsidR="00161E75">
        <w:t>for the people you support</w:t>
      </w:r>
      <w:r w:rsidRPr="004F0296">
        <w:t xml:space="preserve">. Explain </w:t>
      </w:r>
      <w:r w:rsidR="00315FD2">
        <w:t>how cutting Medicaid could</w:t>
      </w:r>
      <w:r w:rsidRPr="004F0296">
        <w:t xml:space="preserve"> </w:t>
      </w:r>
      <w:r w:rsidR="00315FD2">
        <w:t>have</w:t>
      </w:r>
      <w:r w:rsidRPr="004F0296">
        <w:t xml:space="preserve"> on your operations and your ability to provide services. Details and personal stories will help bolster your description of the real impact</w:t>
      </w:r>
      <w:r w:rsidR="00AC1DE4">
        <w:t>.</w:t>
      </w:r>
    </w:p>
    <w:p w14:paraId="103B03D1" w14:textId="77777777" w:rsidR="00AC1DE4" w:rsidRDefault="00AC1DE4" w:rsidP="004F0296">
      <w:pPr>
        <w:rPr>
          <w:b/>
          <w:bCs/>
        </w:rPr>
      </w:pPr>
    </w:p>
    <w:p w14:paraId="13DEC9E4" w14:textId="77777777" w:rsidR="00AC1DE4" w:rsidRDefault="00AC1DE4" w:rsidP="004F0296">
      <w:pPr>
        <w:rPr>
          <w:b/>
          <w:bCs/>
        </w:rPr>
      </w:pPr>
    </w:p>
    <w:p w14:paraId="73C7FF3B" w14:textId="793F7E57" w:rsidR="004F0296" w:rsidRPr="004F0296" w:rsidRDefault="004F0296" w:rsidP="004F0296">
      <w:pPr>
        <w:rPr>
          <w:b/>
          <w:bCs/>
        </w:rPr>
      </w:pPr>
      <w:r w:rsidRPr="004F0296">
        <w:rPr>
          <w:b/>
          <w:bCs/>
        </w:rPr>
        <w:lastRenderedPageBreak/>
        <w:t>Divide speaking roles among meeting participants.</w:t>
      </w:r>
    </w:p>
    <w:p w14:paraId="5A9777A3" w14:textId="77777777" w:rsidR="004F0296" w:rsidRPr="004F0296" w:rsidRDefault="004F0296" w:rsidP="004F0296">
      <w:r w:rsidRPr="004F0296">
        <w:t>Before your meeting begins, take time to discuss with your group what roles you want each person to play. For example, one person should begin the meeting and make introductions, one or more people can talk about the workforce crisis and its impact, and one person can be prepared to talk about the legislation and make the ask.</w:t>
      </w:r>
    </w:p>
    <w:p w14:paraId="7FD59622" w14:textId="77777777" w:rsidR="004F0296" w:rsidRPr="004F0296" w:rsidRDefault="004F0296" w:rsidP="004F0296">
      <w:pPr>
        <w:rPr>
          <w:b/>
          <w:bCs/>
        </w:rPr>
      </w:pPr>
      <w:r w:rsidRPr="004F0296">
        <w:rPr>
          <w:b/>
          <w:bCs/>
        </w:rPr>
        <w:t>It’s okay to not know all the answers.</w:t>
      </w:r>
    </w:p>
    <w:p w14:paraId="3FED8219" w14:textId="2A403D2B" w:rsidR="004F0296" w:rsidRPr="004F0296" w:rsidRDefault="004F0296" w:rsidP="004F0296">
      <w:r w:rsidRPr="004F0296">
        <w:t>If you are asked a question and don’t know the answer, don’t feel pressure to respond right away. Please tell the staff member you will follow up with the answer. You can let</w:t>
      </w:r>
      <w:r w:rsidR="00210D07">
        <w:t xml:space="preserve"> ANCOR staff</w:t>
      </w:r>
      <w:r w:rsidRPr="004F0296">
        <w:t xml:space="preserve"> </w:t>
      </w:r>
      <w:r w:rsidR="00210D07">
        <w:t>(</w:t>
      </w:r>
      <w:r w:rsidR="00C61F83">
        <w:t xml:space="preserve">Elise Aguilar </w:t>
      </w:r>
      <w:hyperlink r:id="rId10" w:history="1">
        <w:r w:rsidR="00210D07" w:rsidRPr="00020CF1">
          <w:rPr>
            <w:rStyle w:val="Hyperlink"/>
          </w:rPr>
          <w:t>eaguilar@ancor.org</w:t>
        </w:r>
      </w:hyperlink>
      <w:r w:rsidR="00C61F83">
        <w:t xml:space="preserve"> or Noah Block </w:t>
      </w:r>
      <w:hyperlink r:id="rId11" w:history="1">
        <w:r w:rsidR="004B1249" w:rsidRPr="00020CF1">
          <w:rPr>
            <w:rStyle w:val="Hyperlink"/>
          </w:rPr>
          <w:t>nblock@ancor.org</w:t>
        </w:r>
      </w:hyperlink>
      <w:r w:rsidR="00210D07">
        <w:t xml:space="preserve">) </w:t>
      </w:r>
      <w:r w:rsidRPr="004F0296">
        <w:t>know to follow up with the office.</w:t>
      </w:r>
    </w:p>
    <w:p w14:paraId="15A4DAB7" w14:textId="77777777" w:rsidR="004F0296" w:rsidRPr="004F0296" w:rsidRDefault="004F0296" w:rsidP="004F0296">
      <w:pPr>
        <w:rPr>
          <w:b/>
          <w:bCs/>
        </w:rPr>
      </w:pPr>
      <w:r w:rsidRPr="004F0296">
        <w:rPr>
          <w:b/>
          <w:bCs/>
        </w:rPr>
        <w:t>Close the deal.</w:t>
      </w:r>
    </w:p>
    <w:p w14:paraId="70676BF4" w14:textId="772BAC7C" w:rsidR="004F0296" w:rsidRPr="004F0296" w:rsidRDefault="004F0296" w:rsidP="004F0296">
      <w:r w:rsidRPr="004F0296">
        <w:t xml:space="preserve">Be sure to end the conversation with a specific request. For example: “Please help us on the continue to be able to provide critical services in our communities by </w:t>
      </w:r>
      <w:r w:rsidR="00315FD2">
        <w:t>protecting Medicaid</w:t>
      </w:r>
      <w:r w:rsidRPr="004F0296">
        <w:t xml:space="preserve"> </w:t>
      </w:r>
      <w:r w:rsidR="00315FD2">
        <w:t>and not cutting it in any form.”</w:t>
      </w:r>
    </w:p>
    <w:p w14:paraId="4AA568CD" w14:textId="77777777" w:rsidR="004F0296" w:rsidRPr="004F0296" w:rsidRDefault="004F0296" w:rsidP="004F0296">
      <w:pPr>
        <w:rPr>
          <w:b/>
          <w:bCs/>
        </w:rPr>
      </w:pPr>
      <w:r w:rsidRPr="004F0296">
        <w:rPr>
          <w:b/>
          <w:bCs/>
        </w:rPr>
        <w:t>Say thanks.</w:t>
      </w:r>
    </w:p>
    <w:p w14:paraId="46B24F5F" w14:textId="73EC5DCA" w:rsidR="004F0296" w:rsidRPr="004F0296" w:rsidRDefault="004F0296" w:rsidP="004F0296">
      <w:r w:rsidRPr="004F0296">
        <w:t xml:space="preserve">Do remember to thank the legislator and/or staff for taking time to meet with you and </w:t>
      </w:r>
      <w:proofErr w:type="gramStart"/>
      <w:r w:rsidRPr="004F0296">
        <w:t>let</w:t>
      </w:r>
      <w:proofErr w:type="gramEnd"/>
      <w:r w:rsidRPr="004F0296">
        <w:t xml:space="preserve"> them know that you will follow up. Also, </w:t>
      </w:r>
      <w:r w:rsidR="00396402">
        <w:t>please</w:t>
      </w:r>
      <w:r w:rsidRPr="004F0296">
        <w:t xml:space="preserve"> extend an invitation for them to visit one of your facilities in the district/state or ask ANCOR to </w:t>
      </w:r>
      <w:proofErr w:type="gramStart"/>
      <w:r w:rsidRPr="004F0296">
        <w:t>follow-up</w:t>
      </w:r>
      <w:proofErr w:type="gramEnd"/>
      <w:r w:rsidRPr="004F0296">
        <w:t>.</w:t>
      </w:r>
    </w:p>
    <w:p w14:paraId="386E054F" w14:textId="77777777" w:rsidR="000447EE" w:rsidRPr="004F0296" w:rsidRDefault="000447EE" w:rsidP="004F0296"/>
    <w:p w14:paraId="7EEC4859" w14:textId="26D58BF4" w:rsidR="000447EE" w:rsidRPr="00C15A0E" w:rsidRDefault="004F0296" w:rsidP="004F0296">
      <w:pPr>
        <w:rPr>
          <w:b/>
          <w:bCs/>
          <w:u w:val="single"/>
        </w:rPr>
      </w:pPr>
      <w:r w:rsidRPr="00C15A0E">
        <w:rPr>
          <w:b/>
          <w:u w:val="single"/>
        </w:rPr>
        <w:t>Common Pitfalls to Avoid</w:t>
      </w:r>
    </w:p>
    <w:p w14:paraId="419BD39E" w14:textId="13B114E6" w:rsidR="004F0296" w:rsidRPr="00C15A0E" w:rsidRDefault="001C2724" w:rsidP="00C15A0E">
      <w:pPr>
        <w:pStyle w:val="ListParagraph"/>
        <w:numPr>
          <w:ilvl w:val="0"/>
          <w:numId w:val="1"/>
        </w:numPr>
        <w:rPr>
          <w:b/>
          <w:i/>
        </w:rPr>
      </w:pPr>
      <w:r w:rsidRPr="00C15A0E">
        <w:rPr>
          <w:b/>
          <w:bCs/>
          <w:i/>
          <w:iCs/>
        </w:rPr>
        <w:t>Do not discuss</w:t>
      </w:r>
      <w:r w:rsidR="00FE5244" w:rsidRPr="00C15A0E">
        <w:rPr>
          <w:b/>
          <w:bCs/>
          <w:i/>
          <w:iCs/>
        </w:rPr>
        <w:t xml:space="preserve"> </w:t>
      </w:r>
      <w:r w:rsidR="0039507E" w:rsidRPr="00C15A0E">
        <w:rPr>
          <w:b/>
          <w:bCs/>
          <w:i/>
          <w:iCs/>
        </w:rPr>
        <w:t xml:space="preserve">the PAC or PAC contributions. </w:t>
      </w:r>
      <w:r w:rsidR="00D92E14" w:rsidRPr="00C15A0E">
        <w:rPr>
          <w:b/>
          <w:bCs/>
          <w:i/>
          <w:iCs/>
        </w:rPr>
        <w:t xml:space="preserve"> </w:t>
      </w:r>
    </w:p>
    <w:p w14:paraId="121221A7" w14:textId="77777777" w:rsidR="004F0296" w:rsidRPr="004F0296" w:rsidRDefault="004F0296" w:rsidP="004F0296">
      <w:r w:rsidRPr="004F0296">
        <w:t>It is illegal to discuss PAC contributions in government offices.</w:t>
      </w:r>
    </w:p>
    <w:p w14:paraId="5CA1C18F" w14:textId="77777777" w:rsidR="004F0296" w:rsidRPr="004F0296" w:rsidRDefault="004F0296" w:rsidP="004F0296">
      <w:r w:rsidRPr="004F0296">
        <w:t xml:space="preserve">Don’t discuss the PAC or any contributions to the </w:t>
      </w:r>
      <w:proofErr w:type="gramStart"/>
      <w:r w:rsidRPr="004F0296">
        <w:t>member</w:t>
      </w:r>
      <w:proofErr w:type="gramEnd"/>
      <w:r w:rsidRPr="004F0296">
        <w:t>.</w:t>
      </w:r>
    </w:p>
    <w:p w14:paraId="448B6623" w14:textId="77777777" w:rsidR="004F0296" w:rsidRPr="00C15A0E" w:rsidRDefault="004F0296" w:rsidP="00C15A0E">
      <w:pPr>
        <w:pStyle w:val="ListParagraph"/>
        <w:numPr>
          <w:ilvl w:val="0"/>
          <w:numId w:val="1"/>
        </w:numPr>
        <w:rPr>
          <w:b/>
          <w:i/>
        </w:rPr>
      </w:pPr>
      <w:r w:rsidRPr="00C15A0E">
        <w:rPr>
          <w:b/>
          <w:i/>
        </w:rPr>
        <w:t>Leave the industry jargon at the office.</w:t>
      </w:r>
    </w:p>
    <w:p w14:paraId="32DA28BA" w14:textId="71CD2CB4" w:rsidR="004F0296" w:rsidRPr="004F0296" w:rsidRDefault="004F0296" w:rsidP="004F0296">
      <w:r w:rsidRPr="004F0296">
        <w:t xml:space="preserve">Avoid using </w:t>
      </w:r>
      <w:r w:rsidR="00315FD2">
        <w:t>specific</w:t>
      </w:r>
      <w:r w:rsidRPr="004F0296">
        <w:t xml:space="preserve"> terms or acronyms without explaining their meaning</w:t>
      </w:r>
      <w:r w:rsidR="00315FD2">
        <w:t xml:space="preserve"> such as </w:t>
      </w:r>
      <w:r w:rsidR="00367CA9">
        <w:t xml:space="preserve">I/DD, </w:t>
      </w:r>
      <w:r w:rsidR="00315FD2">
        <w:t xml:space="preserve">DSP, </w:t>
      </w:r>
      <w:r w:rsidR="00367CA9">
        <w:t xml:space="preserve">or </w:t>
      </w:r>
      <w:r w:rsidR="00315FD2">
        <w:t>HCBS</w:t>
      </w:r>
      <w:r w:rsidRPr="004F0296">
        <w:t>. Don’t assume the office is familiar with our issues</w:t>
      </w:r>
      <w:r w:rsidR="00367CA9">
        <w:t>.</w:t>
      </w:r>
    </w:p>
    <w:p w14:paraId="76594381" w14:textId="77777777" w:rsidR="004F0296" w:rsidRPr="00C15A0E" w:rsidRDefault="004F0296" w:rsidP="00C15A0E">
      <w:pPr>
        <w:pStyle w:val="ListParagraph"/>
        <w:numPr>
          <w:ilvl w:val="0"/>
          <w:numId w:val="1"/>
        </w:numPr>
        <w:rPr>
          <w:b/>
          <w:i/>
        </w:rPr>
      </w:pPr>
      <w:r w:rsidRPr="00C15A0E">
        <w:rPr>
          <w:b/>
          <w:i/>
        </w:rPr>
        <w:t>Keep personal politics out of your lobby visits.</w:t>
      </w:r>
    </w:p>
    <w:p w14:paraId="597FA732" w14:textId="77777777" w:rsidR="004F0296" w:rsidRPr="004F0296" w:rsidRDefault="004F0296" w:rsidP="004F0296">
      <w:r w:rsidRPr="004F0296">
        <w:t>Please remain respectful and remember that despite personal political beliefs, ANCOR is a nonpartisan organization.</w:t>
      </w:r>
    </w:p>
    <w:p w14:paraId="11CE57B4" w14:textId="77777777" w:rsidR="007651BE" w:rsidRDefault="007651BE" w:rsidP="00914C63"/>
    <w:p w14:paraId="3CF01EF9" w14:textId="77777777" w:rsidR="00F86F1B" w:rsidRPr="00F86F1B" w:rsidRDefault="00F86F1B" w:rsidP="00F86F1B"/>
    <w:p w14:paraId="5078F910" w14:textId="77777777" w:rsidR="00F86F1B" w:rsidRPr="00F86F1B" w:rsidRDefault="00F86F1B" w:rsidP="00F86F1B">
      <w:pPr>
        <w:tabs>
          <w:tab w:val="left" w:pos="1130"/>
        </w:tabs>
      </w:pPr>
    </w:p>
    <w:sectPr w:rsidR="00F86F1B" w:rsidRPr="00F86F1B" w:rsidSect="00D75E0C">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A9561" w14:textId="77777777" w:rsidR="004421E0" w:rsidRDefault="004421E0" w:rsidP="008C1E76">
      <w:r>
        <w:separator/>
      </w:r>
    </w:p>
  </w:endnote>
  <w:endnote w:type="continuationSeparator" w:id="0">
    <w:p w14:paraId="44BF0532" w14:textId="77777777" w:rsidR="004421E0" w:rsidRDefault="004421E0" w:rsidP="008C1E76">
      <w:r>
        <w:continuationSeparator/>
      </w:r>
    </w:p>
  </w:endnote>
  <w:endnote w:type="continuationNotice" w:id="1">
    <w:p w14:paraId="3357CF96" w14:textId="77777777" w:rsidR="004421E0" w:rsidRDefault="00442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Urbane Light">
    <w:altName w:val="Calibri"/>
    <w:panose1 w:val="00000000000000000000"/>
    <w:charset w:val="00"/>
    <w:family w:val="modern"/>
    <w:notTrueType/>
    <w:pitch w:val="variable"/>
    <w:sig w:usb0="00000007" w:usb1="00000000" w:usb2="00000000" w:usb3="00000000" w:csb0="00000093" w:csb1="00000000"/>
  </w:font>
  <w:font w:name="Urbane Demi Bold">
    <w:altName w:val="Calibri"/>
    <w:panose1 w:val="00000000000000000000"/>
    <w:charset w:val="00"/>
    <w:family w:val="modern"/>
    <w:notTrueType/>
    <w:pitch w:val="variable"/>
    <w:sig w:usb0="00000007" w:usb1="00000000" w:usb2="00000000" w:usb3="00000000" w:csb0="00000093" w:csb1="00000000"/>
  </w:font>
  <w:font w:name="Urbane Medium">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618A" w14:textId="20650CE5" w:rsidR="007651BE" w:rsidRDefault="000935D4">
    <w:pPr>
      <w:pStyle w:val="Footer"/>
    </w:pPr>
    <w:r>
      <w:rPr>
        <w:noProof/>
      </w:rPr>
      <w:drawing>
        <wp:anchor distT="0" distB="0" distL="114300" distR="114300" simplePos="0" relativeHeight="251658243" behindDoc="0" locked="0" layoutInCell="1" allowOverlap="1" wp14:anchorId="5FAC74E5" wp14:editId="194CC09D">
          <wp:simplePos x="0" y="0"/>
          <wp:positionH relativeFrom="margin">
            <wp:posOffset>-995045</wp:posOffset>
          </wp:positionH>
          <wp:positionV relativeFrom="paragraph">
            <wp:posOffset>146636</wp:posOffset>
          </wp:positionV>
          <wp:extent cx="8126095" cy="534035"/>
          <wp:effectExtent l="0" t="0" r="8255" b="0"/>
          <wp:wrapThrough wrapText="bothSides">
            <wp:wrapPolygon edited="0">
              <wp:start x="0" y="10787"/>
              <wp:lineTo x="0" y="20804"/>
              <wp:lineTo x="21571" y="20804"/>
              <wp:lineTo x="21571" y="10787"/>
              <wp:lineTo x="0" y="10787"/>
            </wp:wrapPolygon>
          </wp:wrapThrough>
          <wp:docPr id="66731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25314" name="Picture 320725314"/>
                  <pic:cNvPicPr/>
                </pic:nvPicPr>
                <pic:blipFill>
                  <a:blip r:embed="rId1">
                    <a:extLst>
                      <a:ext uri="{28A0092B-C50C-407E-A947-70E740481C1C}">
                        <a14:useLocalDpi xmlns:a14="http://schemas.microsoft.com/office/drawing/2010/main" val="0"/>
                      </a:ext>
                    </a:extLst>
                  </a:blip>
                  <a:stretch>
                    <a:fillRect/>
                  </a:stretch>
                </pic:blipFill>
                <pic:spPr>
                  <a:xfrm>
                    <a:off x="0" y="0"/>
                    <a:ext cx="8126095" cy="5340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2833" w14:textId="0D551D2B" w:rsidR="00B35B2F" w:rsidRDefault="007651BE">
    <w:pPr>
      <w:pStyle w:val="Footer"/>
    </w:pPr>
    <w:r>
      <w:rPr>
        <w:noProof/>
      </w:rPr>
      <w:drawing>
        <wp:anchor distT="0" distB="0" distL="114300" distR="114300" simplePos="0" relativeHeight="251658242" behindDoc="0" locked="0" layoutInCell="1" allowOverlap="1" wp14:anchorId="0AFF4FC0" wp14:editId="7E07FC8F">
          <wp:simplePos x="0" y="0"/>
          <wp:positionH relativeFrom="margin">
            <wp:posOffset>-986350</wp:posOffset>
          </wp:positionH>
          <wp:positionV relativeFrom="paragraph">
            <wp:posOffset>140335</wp:posOffset>
          </wp:positionV>
          <wp:extent cx="8126095" cy="534035"/>
          <wp:effectExtent l="0" t="0" r="8255" b="0"/>
          <wp:wrapThrough wrapText="bothSides">
            <wp:wrapPolygon edited="0">
              <wp:start x="0" y="10787"/>
              <wp:lineTo x="0" y="20804"/>
              <wp:lineTo x="21571" y="20804"/>
              <wp:lineTo x="21571" y="10787"/>
              <wp:lineTo x="0" y="10787"/>
            </wp:wrapPolygon>
          </wp:wrapThrough>
          <wp:docPr id="320725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25314" name="Picture 320725314"/>
                  <pic:cNvPicPr/>
                </pic:nvPicPr>
                <pic:blipFill>
                  <a:blip r:embed="rId1">
                    <a:extLst>
                      <a:ext uri="{28A0092B-C50C-407E-A947-70E740481C1C}">
                        <a14:useLocalDpi xmlns:a14="http://schemas.microsoft.com/office/drawing/2010/main" val="0"/>
                      </a:ext>
                    </a:extLst>
                  </a:blip>
                  <a:stretch>
                    <a:fillRect/>
                  </a:stretch>
                </pic:blipFill>
                <pic:spPr>
                  <a:xfrm>
                    <a:off x="0" y="0"/>
                    <a:ext cx="8126095" cy="5340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00E3" w14:textId="77777777" w:rsidR="004421E0" w:rsidRDefault="004421E0" w:rsidP="008C1E76">
      <w:r>
        <w:separator/>
      </w:r>
    </w:p>
  </w:footnote>
  <w:footnote w:type="continuationSeparator" w:id="0">
    <w:p w14:paraId="003D2C27" w14:textId="77777777" w:rsidR="004421E0" w:rsidRDefault="004421E0" w:rsidP="008C1E76">
      <w:r>
        <w:continuationSeparator/>
      </w:r>
    </w:p>
  </w:footnote>
  <w:footnote w:type="continuationNotice" w:id="1">
    <w:p w14:paraId="5BBA7CA3" w14:textId="77777777" w:rsidR="004421E0" w:rsidRDefault="004421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8E99" w14:textId="736C341E" w:rsidR="002C7C86" w:rsidRDefault="002C7C86" w:rsidP="008C1E76">
    <w:pPr>
      <w:pStyle w:val="Header"/>
    </w:pPr>
    <w:r>
      <w:rPr>
        <w:noProof/>
      </w:rPr>
      <mc:AlternateContent>
        <mc:Choice Requires="wps">
          <w:drawing>
            <wp:anchor distT="45720" distB="45720" distL="114300" distR="114300" simplePos="0" relativeHeight="251658241" behindDoc="0" locked="0" layoutInCell="1" allowOverlap="1" wp14:anchorId="19186B1F" wp14:editId="00DADD23">
              <wp:simplePos x="0" y="0"/>
              <wp:positionH relativeFrom="margin">
                <wp:posOffset>-260350</wp:posOffset>
              </wp:positionH>
              <wp:positionV relativeFrom="paragraph">
                <wp:posOffset>-254000</wp:posOffset>
              </wp:positionV>
              <wp:extent cx="4133850" cy="1320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320800"/>
                      </a:xfrm>
                      <a:prstGeom prst="rect">
                        <a:avLst/>
                      </a:prstGeom>
                      <a:noFill/>
                      <a:ln w="9525">
                        <a:noFill/>
                        <a:miter lim="800000"/>
                        <a:headEnd/>
                        <a:tailEnd/>
                      </a:ln>
                    </wps:spPr>
                    <wps:txbx>
                      <w:txbxContent>
                        <w:p w14:paraId="3624E7C9" w14:textId="61CAB69D" w:rsidR="002C7C86" w:rsidRPr="004C688E" w:rsidRDefault="008C706A" w:rsidP="008B0829">
                          <w:pPr>
                            <w:pStyle w:val="Title"/>
                            <w:spacing w:after="0" w:line="192" w:lineRule="auto"/>
                            <w:rPr>
                              <w:rFonts w:ascii="Urbane Light" w:hAnsi="Urbane Light"/>
                              <w:sz w:val="64"/>
                              <w:szCs w:val="64"/>
                            </w:rPr>
                          </w:pPr>
                          <w:r>
                            <w:rPr>
                              <w:rFonts w:ascii="Urbane Light" w:hAnsi="Urbane Light"/>
                              <w:sz w:val="64"/>
                              <w:szCs w:val="64"/>
                            </w:rPr>
                            <w:t>Best Practices for Virtual and In-Person Meetings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86B1F" id="_x0000_t202" coordsize="21600,21600" o:spt="202" path="m,l,21600r21600,l21600,xe">
              <v:stroke joinstyle="miter"/>
              <v:path gradientshapeok="t" o:connecttype="rect"/>
            </v:shapetype>
            <v:shape id="Text Box 2" o:spid="_x0000_s1026" type="#_x0000_t202" style="position:absolute;margin-left:-20.5pt;margin-top:-20pt;width:325.5pt;height:10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" filled="f" stroked="f">
              <v:textbox>
                <w:txbxContent>
                  <w:p w14:paraId="3624E7C9" w14:textId="61CAB69D" w:rsidR="002C7C86" w:rsidRPr="004C688E" w:rsidRDefault="008C706A" w:rsidP="008B0829">
                    <w:pPr>
                      <w:pStyle w:val="Title"/>
                      <w:spacing w:after="0" w:line="192" w:lineRule="auto"/>
                      <w:rPr>
                        <w:rFonts w:ascii="Urbane Light" w:hAnsi="Urbane Light"/>
                        <w:sz w:val="64"/>
                        <w:szCs w:val="64"/>
                      </w:rPr>
                    </w:pPr>
                    <w:r>
                      <w:rPr>
                        <w:rFonts w:ascii="Urbane Light" w:hAnsi="Urbane Light"/>
                        <w:sz w:val="64"/>
                        <w:szCs w:val="64"/>
                      </w:rPr>
                      <w:t>Best Practices for Virtual and In-Person Meetings</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45F84249" wp14:editId="47A7C868">
          <wp:simplePos x="0" y="0"/>
          <wp:positionH relativeFrom="page">
            <wp:align>right</wp:align>
          </wp:positionH>
          <wp:positionV relativeFrom="paragraph">
            <wp:posOffset>-455637</wp:posOffset>
          </wp:positionV>
          <wp:extent cx="7772400" cy="1725930"/>
          <wp:effectExtent l="0" t="0" r="0" b="7620"/>
          <wp:wrapSquare wrapText="bothSides"/>
          <wp:docPr id="1509559410" name="Picture 1" descr="A blue and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59410" name="Picture 1" descr="A blue and orang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2400" cy="1725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51688"/>
    <w:multiLevelType w:val="hybridMultilevel"/>
    <w:tmpl w:val="438E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55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3C"/>
    <w:rsid w:val="000447EE"/>
    <w:rsid w:val="00045500"/>
    <w:rsid w:val="00066BD3"/>
    <w:rsid w:val="000935D4"/>
    <w:rsid w:val="0009405F"/>
    <w:rsid w:val="000A6BDF"/>
    <w:rsid w:val="00113DE5"/>
    <w:rsid w:val="001523DC"/>
    <w:rsid w:val="001555D7"/>
    <w:rsid w:val="00161E75"/>
    <w:rsid w:val="00176A52"/>
    <w:rsid w:val="00184FBA"/>
    <w:rsid w:val="001C2724"/>
    <w:rsid w:val="001E1CC8"/>
    <w:rsid w:val="00210D07"/>
    <w:rsid w:val="002462A2"/>
    <w:rsid w:val="002769BD"/>
    <w:rsid w:val="00290BF7"/>
    <w:rsid w:val="002957E6"/>
    <w:rsid w:val="002C7C86"/>
    <w:rsid w:val="002F115B"/>
    <w:rsid w:val="00315FD2"/>
    <w:rsid w:val="00367CA9"/>
    <w:rsid w:val="0039507E"/>
    <w:rsid w:val="00396402"/>
    <w:rsid w:val="003A73F7"/>
    <w:rsid w:val="00426C2E"/>
    <w:rsid w:val="004421E0"/>
    <w:rsid w:val="0048700F"/>
    <w:rsid w:val="004B1249"/>
    <w:rsid w:val="004C4040"/>
    <w:rsid w:val="004C688E"/>
    <w:rsid w:val="004F0296"/>
    <w:rsid w:val="006058A4"/>
    <w:rsid w:val="00656FF0"/>
    <w:rsid w:val="00675E22"/>
    <w:rsid w:val="006C0CE8"/>
    <w:rsid w:val="0073599C"/>
    <w:rsid w:val="007651BE"/>
    <w:rsid w:val="00797958"/>
    <w:rsid w:val="00843A13"/>
    <w:rsid w:val="0084681D"/>
    <w:rsid w:val="00867A61"/>
    <w:rsid w:val="00876A54"/>
    <w:rsid w:val="00877780"/>
    <w:rsid w:val="008A2693"/>
    <w:rsid w:val="008B0829"/>
    <w:rsid w:val="008C1E76"/>
    <w:rsid w:val="008C706A"/>
    <w:rsid w:val="00911F63"/>
    <w:rsid w:val="00914C63"/>
    <w:rsid w:val="0092003A"/>
    <w:rsid w:val="009C3015"/>
    <w:rsid w:val="00A3070F"/>
    <w:rsid w:val="00A66C1C"/>
    <w:rsid w:val="00AB24E1"/>
    <w:rsid w:val="00AC1DE4"/>
    <w:rsid w:val="00AE650F"/>
    <w:rsid w:val="00B35B2F"/>
    <w:rsid w:val="00B368AE"/>
    <w:rsid w:val="00BE4F64"/>
    <w:rsid w:val="00C15A0E"/>
    <w:rsid w:val="00C16C02"/>
    <w:rsid w:val="00C473E2"/>
    <w:rsid w:val="00C61F83"/>
    <w:rsid w:val="00D00ABC"/>
    <w:rsid w:val="00D3337D"/>
    <w:rsid w:val="00D4203A"/>
    <w:rsid w:val="00D75E0C"/>
    <w:rsid w:val="00D92E14"/>
    <w:rsid w:val="00DD328B"/>
    <w:rsid w:val="00DE3B26"/>
    <w:rsid w:val="00DF73E8"/>
    <w:rsid w:val="00E2418E"/>
    <w:rsid w:val="00E71127"/>
    <w:rsid w:val="00E85C3C"/>
    <w:rsid w:val="00E91A70"/>
    <w:rsid w:val="00EB1FE8"/>
    <w:rsid w:val="00EB2DC2"/>
    <w:rsid w:val="00EE7EE8"/>
    <w:rsid w:val="00F158D6"/>
    <w:rsid w:val="00F86F1B"/>
    <w:rsid w:val="00FC32AE"/>
    <w:rsid w:val="00FE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E9751"/>
  <w15:chartTrackingRefBased/>
  <w15:docId w15:val="{C80199A0-C1DC-463E-81A7-211DB018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76"/>
    <w:rPr>
      <w:rFonts w:ascii="Urbane Light" w:hAnsi="Urbane Light"/>
      <w:sz w:val="24"/>
      <w:szCs w:val="24"/>
    </w:rPr>
  </w:style>
  <w:style w:type="paragraph" w:styleId="Heading1">
    <w:name w:val="heading 1"/>
    <w:basedOn w:val="Normal"/>
    <w:next w:val="Normal"/>
    <w:link w:val="Heading1Char"/>
    <w:uiPriority w:val="9"/>
    <w:qFormat/>
    <w:rsid w:val="008C1E76"/>
    <w:pPr>
      <w:outlineLvl w:val="0"/>
    </w:pPr>
    <w:rPr>
      <w:rFonts w:ascii="Urbane Demi Bold" w:hAnsi="Urbane Demi Bold"/>
      <w:color w:val="253DA6"/>
      <w:sz w:val="32"/>
      <w:szCs w:val="32"/>
    </w:rPr>
  </w:style>
  <w:style w:type="paragraph" w:styleId="Heading2">
    <w:name w:val="heading 2"/>
    <w:basedOn w:val="Normal"/>
    <w:next w:val="Normal"/>
    <w:link w:val="Heading2Char"/>
    <w:uiPriority w:val="9"/>
    <w:unhideWhenUsed/>
    <w:qFormat/>
    <w:rsid w:val="00AE650F"/>
    <w:pPr>
      <w:outlineLvl w:val="1"/>
    </w:pPr>
    <w:rPr>
      <w:rFonts w:ascii="Urbane Medium" w:hAnsi="Urbane Medium"/>
      <w:i/>
      <w:iCs/>
      <w:color w:val="253DA6"/>
      <w:sz w:val="32"/>
      <w:szCs w:val="32"/>
    </w:rPr>
  </w:style>
  <w:style w:type="paragraph" w:styleId="Heading3">
    <w:name w:val="heading 3"/>
    <w:basedOn w:val="Normal"/>
    <w:next w:val="Normal"/>
    <w:link w:val="Heading3Char"/>
    <w:uiPriority w:val="9"/>
    <w:unhideWhenUsed/>
    <w:qFormat/>
    <w:rsid w:val="00877780"/>
    <w:pPr>
      <w:outlineLvl w:val="2"/>
    </w:pPr>
    <w:rPr>
      <w:rFonts w:ascii="Urbane Medium" w:hAnsi="Urbane Medium"/>
      <w:color w:val="F26622"/>
      <w:sz w:val="32"/>
      <w:szCs w:val="32"/>
    </w:rPr>
  </w:style>
  <w:style w:type="paragraph" w:styleId="Heading4">
    <w:name w:val="heading 4"/>
    <w:basedOn w:val="Normal"/>
    <w:next w:val="Normal"/>
    <w:link w:val="Heading4Char"/>
    <w:uiPriority w:val="9"/>
    <w:semiHidden/>
    <w:unhideWhenUsed/>
    <w:qFormat/>
    <w:rsid w:val="00E85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76"/>
    <w:rPr>
      <w:rFonts w:ascii="Urbane Demi Bold" w:hAnsi="Urbane Demi Bold"/>
      <w:color w:val="253DA6"/>
      <w:sz w:val="32"/>
      <w:szCs w:val="32"/>
    </w:rPr>
  </w:style>
  <w:style w:type="character" w:customStyle="1" w:styleId="Heading2Char">
    <w:name w:val="Heading 2 Char"/>
    <w:basedOn w:val="DefaultParagraphFont"/>
    <w:link w:val="Heading2"/>
    <w:uiPriority w:val="9"/>
    <w:rsid w:val="00AE650F"/>
    <w:rPr>
      <w:rFonts w:ascii="Urbane Medium" w:hAnsi="Urbane Medium"/>
      <w:i/>
      <w:iCs/>
      <w:color w:val="253DA6"/>
      <w:sz w:val="32"/>
      <w:szCs w:val="32"/>
    </w:rPr>
  </w:style>
  <w:style w:type="character" w:customStyle="1" w:styleId="Heading3Char">
    <w:name w:val="Heading 3 Char"/>
    <w:basedOn w:val="DefaultParagraphFont"/>
    <w:link w:val="Heading3"/>
    <w:uiPriority w:val="9"/>
    <w:rsid w:val="00877780"/>
    <w:rPr>
      <w:rFonts w:ascii="Urbane Medium" w:hAnsi="Urbane Medium"/>
      <w:color w:val="F26622"/>
      <w:sz w:val="32"/>
      <w:szCs w:val="32"/>
    </w:rPr>
  </w:style>
  <w:style w:type="character" w:customStyle="1" w:styleId="Heading4Char">
    <w:name w:val="Heading 4 Char"/>
    <w:basedOn w:val="DefaultParagraphFont"/>
    <w:link w:val="Heading4"/>
    <w:uiPriority w:val="9"/>
    <w:semiHidden/>
    <w:rsid w:val="00E85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C3C"/>
    <w:rPr>
      <w:rFonts w:eastAsiaTheme="majorEastAsia" w:cstheme="majorBidi"/>
      <w:color w:val="272727" w:themeColor="text1" w:themeTint="D8"/>
    </w:rPr>
  </w:style>
  <w:style w:type="paragraph" w:styleId="Title">
    <w:name w:val="Title"/>
    <w:basedOn w:val="Normal"/>
    <w:next w:val="Normal"/>
    <w:link w:val="TitleChar"/>
    <w:uiPriority w:val="10"/>
    <w:qFormat/>
    <w:rsid w:val="008C1E76"/>
    <w:rPr>
      <w:rFonts w:ascii="Urbane Medium" w:hAnsi="Urbane Medium"/>
      <w:color w:val="FFFFFF" w:themeColor="background1"/>
      <w:sz w:val="56"/>
      <w:szCs w:val="56"/>
    </w:rPr>
  </w:style>
  <w:style w:type="character" w:customStyle="1" w:styleId="TitleChar">
    <w:name w:val="Title Char"/>
    <w:basedOn w:val="DefaultParagraphFont"/>
    <w:link w:val="Title"/>
    <w:uiPriority w:val="10"/>
    <w:rsid w:val="008C1E76"/>
    <w:rPr>
      <w:rFonts w:ascii="Urbane Medium" w:hAnsi="Urbane Medium"/>
      <w:color w:val="FFFFFF" w:themeColor="background1"/>
      <w:sz w:val="56"/>
      <w:szCs w:val="56"/>
    </w:rPr>
  </w:style>
  <w:style w:type="paragraph" w:styleId="Subtitle">
    <w:name w:val="Subtitle"/>
    <w:basedOn w:val="Normal"/>
    <w:next w:val="Normal"/>
    <w:link w:val="SubtitleChar"/>
    <w:uiPriority w:val="11"/>
    <w:qFormat/>
    <w:rsid w:val="00E85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C3C"/>
    <w:pPr>
      <w:spacing w:before="160"/>
      <w:jc w:val="center"/>
    </w:pPr>
    <w:rPr>
      <w:i/>
      <w:iCs/>
      <w:color w:val="404040" w:themeColor="text1" w:themeTint="BF"/>
    </w:rPr>
  </w:style>
  <w:style w:type="character" w:customStyle="1" w:styleId="QuoteChar">
    <w:name w:val="Quote Char"/>
    <w:basedOn w:val="DefaultParagraphFont"/>
    <w:link w:val="Quote"/>
    <w:uiPriority w:val="29"/>
    <w:rsid w:val="00E85C3C"/>
    <w:rPr>
      <w:i/>
      <w:iCs/>
      <w:color w:val="404040" w:themeColor="text1" w:themeTint="BF"/>
    </w:rPr>
  </w:style>
  <w:style w:type="paragraph" w:styleId="ListParagraph">
    <w:name w:val="List Paragraph"/>
    <w:basedOn w:val="Normal"/>
    <w:uiPriority w:val="34"/>
    <w:qFormat/>
    <w:rsid w:val="00E85C3C"/>
    <w:pPr>
      <w:ind w:left="720"/>
      <w:contextualSpacing/>
    </w:pPr>
  </w:style>
  <w:style w:type="character" w:styleId="IntenseEmphasis">
    <w:name w:val="Intense Emphasis"/>
    <w:basedOn w:val="DefaultParagraphFont"/>
    <w:uiPriority w:val="21"/>
    <w:qFormat/>
    <w:rsid w:val="00E85C3C"/>
    <w:rPr>
      <w:i/>
      <w:iCs/>
      <w:color w:val="0F4761" w:themeColor="accent1" w:themeShade="BF"/>
    </w:rPr>
  </w:style>
  <w:style w:type="paragraph" w:styleId="IntenseQuote">
    <w:name w:val="Intense Quote"/>
    <w:basedOn w:val="Normal"/>
    <w:next w:val="Normal"/>
    <w:link w:val="IntenseQuoteChar"/>
    <w:uiPriority w:val="30"/>
    <w:qFormat/>
    <w:rsid w:val="00E85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C3C"/>
    <w:rPr>
      <w:i/>
      <w:iCs/>
      <w:color w:val="0F4761" w:themeColor="accent1" w:themeShade="BF"/>
    </w:rPr>
  </w:style>
  <w:style w:type="character" w:styleId="IntenseReference">
    <w:name w:val="Intense Reference"/>
    <w:basedOn w:val="DefaultParagraphFont"/>
    <w:uiPriority w:val="32"/>
    <w:qFormat/>
    <w:rsid w:val="00E85C3C"/>
    <w:rPr>
      <w:b/>
      <w:bCs/>
      <w:smallCaps/>
      <w:color w:val="0F4761" w:themeColor="accent1" w:themeShade="BF"/>
      <w:spacing w:val="5"/>
    </w:rPr>
  </w:style>
  <w:style w:type="paragraph" w:styleId="Header">
    <w:name w:val="header"/>
    <w:basedOn w:val="Normal"/>
    <w:link w:val="HeaderChar"/>
    <w:uiPriority w:val="99"/>
    <w:unhideWhenUsed/>
    <w:rsid w:val="002C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C86"/>
  </w:style>
  <w:style w:type="paragraph" w:styleId="Footer">
    <w:name w:val="footer"/>
    <w:basedOn w:val="Normal"/>
    <w:link w:val="FooterChar"/>
    <w:uiPriority w:val="99"/>
    <w:unhideWhenUsed/>
    <w:rsid w:val="002C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C86"/>
  </w:style>
  <w:style w:type="paragraph" w:styleId="Revision">
    <w:name w:val="Revision"/>
    <w:hidden/>
    <w:uiPriority w:val="99"/>
    <w:semiHidden/>
    <w:rsid w:val="00066BD3"/>
    <w:pPr>
      <w:spacing w:after="0" w:line="240" w:lineRule="auto"/>
    </w:pPr>
    <w:rPr>
      <w:rFonts w:ascii="Urbane Light" w:hAnsi="Urbane Light"/>
      <w:sz w:val="24"/>
      <w:szCs w:val="24"/>
    </w:rPr>
  </w:style>
  <w:style w:type="character" w:styleId="CommentReference">
    <w:name w:val="annotation reference"/>
    <w:basedOn w:val="DefaultParagraphFont"/>
    <w:uiPriority w:val="99"/>
    <w:semiHidden/>
    <w:unhideWhenUsed/>
    <w:rsid w:val="00066BD3"/>
    <w:rPr>
      <w:sz w:val="16"/>
      <w:szCs w:val="16"/>
    </w:rPr>
  </w:style>
  <w:style w:type="paragraph" w:styleId="CommentText">
    <w:name w:val="annotation text"/>
    <w:basedOn w:val="Normal"/>
    <w:link w:val="CommentTextChar"/>
    <w:uiPriority w:val="99"/>
    <w:unhideWhenUsed/>
    <w:rsid w:val="00066BD3"/>
    <w:pPr>
      <w:spacing w:line="240" w:lineRule="auto"/>
    </w:pPr>
    <w:rPr>
      <w:sz w:val="20"/>
      <w:szCs w:val="20"/>
    </w:rPr>
  </w:style>
  <w:style w:type="character" w:customStyle="1" w:styleId="CommentTextChar">
    <w:name w:val="Comment Text Char"/>
    <w:basedOn w:val="DefaultParagraphFont"/>
    <w:link w:val="CommentText"/>
    <w:uiPriority w:val="99"/>
    <w:rsid w:val="00066BD3"/>
    <w:rPr>
      <w:rFonts w:ascii="Urbane Light" w:hAnsi="Urbane Light"/>
      <w:sz w:val="20"/>
      <w:szCs w:val="20"/>
    </w:rPr>
  </w:style>
  <w:style w:type="paragraph" w:styleId="CommentSubject">
    <w:name w:val="annotation subject"/>
    <w:basedOn w:val="CommentText"/>
    <w:next w:val="CommentText"/>
    <w:link w:val="CommentSubjectChar"/>
    <w:uiPriority w:val="99"/>
    <w:semiHidden/>
    <w:unhideWhenUsed/>
    <w:rsid w:val="00066BD3"/>
    <w:rPr>
      <w:b/>
      <w:bCs/>
    </w:rPr>
  </w:style>
  <w:style w:type="character" w:customStyle="1" w:styleId="CommentSubjectChar">
    <w:name w:val="Comment Subject Char"/>
    <w:basedOn w:val="CommentTextChar"/>
    <w:link w:val="CommentSubject"/>
    <w:uiPriority w:val="99"/>
    <w:semiHidden/>
    <w:rsid w:val="00066BD3"/>
    <w:rPr>
      <w:rFonts w:ascii="Urbane Light" w:hAnsi="Urbane Light"/>
      <w:b/>
      <w:bCs/>
      <w:sz w:val="20"/>
      <w:szCs w:val="20"/>
    </w:rPr>
  </w:style>
  <w:style w:type="character" w:styleId="Hyperlink">
    <w:name w:val="Hyperlink"/>
    <w:basedOn w:val="DefaultParagraphFont"/>
    <w:uiPriority w:val="99"/>
    <w:unhideWhenUsed/>
    <w:rsid w:val="00C61F83"/>
    <w:rPr>
      <w:color w:val="467886" w:themeColor="hyperlink"/>
      <w:u w:val="single"/>
    </w:rPr>
  </w:style>
  <w:style w:type="character" w:styleId="UnresolvedMention">
    <w:name w:val="Unresolved Mention"/>
    <w:basedOn w:val="DefaultParagraphFont"/>
    <w:uiPriority w:val="99"/>
    <w:semiHidden/>
    <w:unhideWhenUsed/>
    <w:rsid w:val="00C61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44398">
      <w:bodyDiv w:val="1"/>
      <w:marLeft w:val="0"/>
      <w:marRight w:val="0"/>
      <w:marTop w:val="0"/>
      <w:marBottom w:val="0"/>
      <w:divBdr>
        <w:top w:val="none" w:sz="0" w:space="0" w:color="auto"/>
        <w:left w:val="none" w:sz="0" w:space="0" w:color="auto"/>
        <w:bottom w:val="none" w:sz="0" w:space="0" w:color="auto"/>
        <w:right w:val="none" w:sz="0" w:space="0" w:color="auto"/>
      </w:divBdr>
      <w:divsChild>
        <w:div w:id="1350108444">
          <w:marLeft w:val="0"/>
          <w:marRight w:val="0"/>
          <w:marTop w:val="0"/>
          <w:marBottom w:val="0"/>
          <w:divBdr>
            <w:top w:val="none" w:sz="0" w:space="0" w:color="auto"/>
            <w:left w:val="none" w:sz="0" w:space="0" w:color="auto"/>
            <w:bottom w:val="none" w:sz="0" w:space="0" w:color="auto"/>
            <w:right w:val="none" w:sz="0" w:space="0" w:color="auto"/>
          </w:divBdr>
          <w:divsChild>
            <w:div w:id="483395763">
              <w:marLeft w:val="0"/>
              <w:marRight w:val="0"/>
              <w:marTop w:val="0"/>
              <w:marBottom w:val="0"/>
              <w:divBdr>
                <w:top w:val="none" w:sz="0" w:space="0" w:color="auto"/>
                <w:left w:val="none" w:sz="0" w:space="0" w:color="auto"/>
                <w:bottom w:val="none" w:sz="0" w:space="0" w:color="auto"/>
                <w:right w:val="none" w:sz="0" w:space="0" w:color="auto"/>
              </w:divBdr>
              <w:divsChild>
                <w:div w:id="628050903">
                  <w:marLeft w:val="0"/>
                  <w:marRight w:val="0"/>
                  <w:marTop w:val="0"/>
                  <w:marBottom w:val="0"/>
                  <w:divBdr>
                    <w:top w:val="none" w:sz="0" w:space="0" w:color="auto"/>
                    <w:left w:val="none" w:sz="0" w:space="0" w:color="auto"/>
                    <w:bottom w:val="none" w:sz="0" w:space="0" w:color="auto"/>
                    <w:right w:val="none" w:sz="0" w:space="0" w:color="auto"/>
                  </w:divBdr>
                  <w:divsChild>
                    <w:div w:id="1862737659">
                      <w:marLeft w:val="0"/>
                      <w:marRight w:val="0"/>
                      <w:marTop w:val="0"/>
                      <w:marBottom w:val="0"/>
                      <w:divBdr>
                        <w:top w:val="none" w:sz="0" w:space="0" w:color="auto"/>
                        <w:left w:val="none" w:sz="0" w:space="0" w:color="auto"/>
                        <w:bottom w:val="none" w:sz="0" w:space="0" w:color="auto"/>
                        <w:right w:val="none" w:sz="0" w:space="0" w:color="auto"/>
                      </w:divBdr>
                      <w:divsChild>
                        <w:div w:id="17983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4401">
          <w:marLeft w:val="0"/>
          <w:marRight w:val="0"/>
          <w:marTop w:val="0"/>
          <w:marBottom w:val="0"/>
          <w:divBdr>
            <w:top w:val="none" w:sz="0" w:space="0" w:color="auto"/>
            <w:left w:val="none" w:sz="0" w:space="0" w:color="auto"/>
            <w:bottom w:val="none" w:sz="0" w:space="0" w:color="auto"/>
            <w:right w:val="none" w:sz="0" w:space="0" w:color="auto"/>
          </w:divBdr>
          <w:divsChild>
            <w:div w:id="36390862">
              <w:marLeft w:val="0"/>
              <w:marRight w:val="0"/>
              <w:marTop w:val="0"/>
              <w:marBottom w:val="0"/>
              <w:divBdr>
                <w:top w:val="none" w:sz="0" w:space="0" w:color="auto"/>
                <w:left w:val="none" w:sz="0" w:space="0" w:color="auto"/>
                <w:bottom w:val="none" w:sz="0" w:space="0" w:color="auto"/>
                <w:right w:val="none" w:sz="0" w:space="0" w:color="auto"/>
              </w:divBdr>
              <w:divsChild>
                <w:div w:id="115805940">
                  <w:marLeft w:val="0"/>
                  <w:marRight w:val="0"/>
                  <w:marTop w:val="0"/>
                  <w:marBottom w:val="0"/>
                  <w:divBdr>
                    <w:top w:val="none" w:sz="0" w:space="0" w:color="auto"/>
                    <w:left w:val="none" w:sz="0" w:space="0" w:color="auto"/>
                    <w:bottom w:val="none" w:sz="0" w:space="0" w:color="auto"/>
                    <w:right w:val="none" w:sz="0" w:space="0" w:color="auto"/>
                  </w:divBdr>
                </w:div>
                <w:div w:id="1006907716">
                  <w:marLeft w:val="0"/>
                  <w:marRight w:val="0"/>
                  <w:marTop w:val="0"/>
                  <w:marBottom w:val="0"/>
                  <w:divBdr>
                    <w:top w:val="none" w:sz="0" w:space="0" w:color="auto"/>
                    <w:left w:val="none" w:sz="0" w:space="0" w:color="auto"/>
                    <w:bottom w:val="none" w:sz="0" w:space="0" w:color="auto"/>
                    <w:right w:val="none" w:sz="0" w:space="0" w:color="auto"/>
                  </w:divBdr>
                  <w:divsChild>
                    <w:div w:id="1199470115">
                      <w:marLeft w:val="0"/>
                      <w:marRight w:val="0"/>
                      <w:marTop w:val="0"/>
                      <w:marBottom w:val="0"/>
                      <w:divBdr>
                        <w:top w:val="none" w:sz="0" w:space="0" w:color="auto"/>
                        <w:left w:val="none" w:sz="0" w:space="0" w:color="auto"/>
                        <w:bottom w:val="none" w:sz="0" w:space="0" w:color="auto"/>
                        <w:right w:val="none" w:sz="0" w:space="0" w:color="auto"/>
                      </w:divBdr>
                      <w:divsChild>
                        <w:div w:id="6233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9873">
          <w:marLeft w:val="0"/>
          <w:marRight w:val="0"/>
          <w:marTop w:val="0"/>
          <w:marBottom w:val="0"/>
          <w:divBdr>
            <w:top w:val="none" w:sz="0" w:space="0" w:color="auto"/>
            <w:left w:val="none" w:sz="0" w:space="0" w:color="auto"/>
            <w:bottom w:val="none" w:sz="0" w:space="0" w:color="auto"/>
            <w:right w:val="none" w:sz="0" w:space="0" w:color="auto"/>
          </w:divBdr>
          <w:divsChild>
            <w:div w:id="960722220">
              <w:marLeft w:val="0"/>
              <w:marRight w:val="0"/>
              <w:marTop w:val="0"/>
              <w:marBottom w:val="0"/>
              <w:divBdr>
                <w:top w:val="none" w:sz="0" w:space="0" w:color="auto"/>
                <w:left w:val="none" w:sz="0" w:space="0" w:color="auto"/>
                <w:bottom w:val="none" w:sz="0" w:space="0" w:color="auto"/>
                <w:right w:val="none" w:sz="0" w:space="0" w:color="auto"/>
              </w:divBdr>
              <w:divsChild>
                <w:div w:id="1167133411">
                  <w:marLeft w:val="0"/>
                  <w:marRight w:val="0"/>
                  <w:marTop w:val="0"/>
                  <w:marBottom w:val="0"/>
                  <w:divBdr>
                    <w:top w:val="none" w:sz="0" w:space="0" w:color="auto"/>
                    <w:left w:val="none" w:sz="0" w:space="0" w:color="auto"/>
                    <w:bottom w:val="none" w:sz="0" w:space="0" w:color="auto"/>
                    <w:right w:val="none" w:sz="0" w:space="0" w:color="auto"/>
                  </w:divBdr>
                </w:div>
                <w:div w:id="1571309931">
                  <w:marLeft w:val="0"/>
                  <w:marRight w:val="0"/>
                  <w:marTop w:val="0"/>
                  <w:marBottom w:val="0"/>
                  <w:divBdr>
                    <w:top w:val="none" w:sz="0" w:space="0" w:color="auto"/>
                    <w:left w:val="none" w:sz="0" w:space="0" w:color="auto"/>
                    <w:bottom w:val="none" w:sz="0" w:space="0" w:color="auto"/>
                    <w:right w:val="none" w:sz="0" w:space="0" w:color="auto"/>
                  </w:divBdr>
                  <w:divsChild>
                    <w:div w:id="1876188509">
                      <w:marLeft w:val="0"/>
                      <w:marRight w:val="0"/>
                      <w:marTop w:val="0"/>
                      <w:marBottom w:val="0"/>
                      <w:divBdr>
                        <w:top w:val="none" w:sz="0" w:space="0" w:color="auto"/>
                        <w:left w:val="none" w:sz="0" w:space="0" w:color="auto"/>
                        <w:bottom w:val="none" w:sz="0" w:space="0" w:color="auto"/>
                        <w:right w:val="none" w:sz="0" w:space="0" w:color="auto"/>
                      </w:divBdr>
                      <w:divsChild>
                        <w:div w:id="7883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86113">
      <w:bodyDiv w:val="1"/>
      <w:marLeft w:val="0"/>
      <w:marRight w:val="0"/>
      <w:marTop w:val="0"/>
      <w:marBottom w:val="0"/>
      <w:divBdr>
        <w:top w:val="none" w:sz="0" w:space="0" w:color="auto"/>
        <w:left w:val="none" w:sz="0" w:space="0" w:color="auto"/>
        <w:bottom w:val="none" w:sz="0" w:space="0" w:color="auto"/>
        <w:right w:val="none" w:sz="0" w:space="0" w:color="auto"/>
      </w:divBdr>
      <w:divsChild>
        <w:div w:id="1698461046">
          <w:marLeft w:val="0"/>
          <w:marRight w:val="0"/>
          <w:marTop w:val="0"/>
          <w:marBottom w:val="0"/>
          <w:divBdr>
            <w:top w:val="none" w:sz="0" w:space="0" w:color="auto"/>
            <w:left w:val="none" w:sz="0" w:space="0" w:color="auto"/>
            <w:bottom w:val="none" w:sz="0" w:space="0" w:color="auto"/>
            <w:right w:val="none" w:sz="0" w:space="0" w:color="auto"/>
          </w:divBdr>
          <w:divsChild>
            <w:div w:id="1410299875">
              <w:marLeft w:val="0"/>
              <w:marRight w:val="0"/>
              <w:marTop w:val="0"/>
              <w:marBottom w:val="0"/>
              <w:divBdr>
                <w:top w:val="none" w:sz="0" w:space="0" w:color="auto"/>
                <w:left w:val="none" w:sz="0" w:space="0" w:color="auto"/>
                <w:bottom w:val="none" w:sz="0" w:space="0" w:color="auto"/>
                <w:right w:val="none" w:sz="0" w:space="0" w:color="auto"/>
              </w:divBdr>
              <w:divsChild>
                <w:div w:id="786242687">
                  <w:marLeft w:val="0"/>
                  <w:marRight w:val="0"/>
                  <w:marTop w:val="0"/>
                  <w:marBottom w:val="0"/>
                  <w:divBdr>
                    <w:top w:val="none" w:sz="0" w:space="0" w:color="auto"/>
                    <w:left w:val="none" w:sz="0" w:space="0" w:color="auto"/>
                    <w:bottom w:val="none" w:sz="0" w:space="0" w:color="auto"/>
                    <w:right w:val="none" w:sz="0" w:space="0" w:color="auto"/>
                  </w:divBdr>
                  <w:divsChild>
                    <w:div w:id="110438267">
                      <w:marLeft w:val="0"/>
                      <w:marRight w:val="0"/>
                      <w:marTop w:val="0"/>
                      <w:marBottom w:val="0"/>
                      <w:divBdr>
                        <w:top w:val="none" w:sz="0" w:space="0" w:color="auto"/>
                        <w:left w:val="none" w:sz="0" w:space="0" w:color="auto"/>
                        <w:bottom w:val="none" w:sz="0" w:space="0" w:color="auto"/>
                        <w:right w:val="none" w:sz="0" w:space="0" w:color="auto"/>
                      </w:divBdr>
                      <w:divsChild>
                        <w:div w:id="9502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819">
          <w:marLeft w:val="0"/>
          <w:marRight w:val="0"/>
          <w:marTop w:val="0"/>
          <w:marBottom w:val="0"/>
          <w:divBdr>
            <w:top w:val="none" w:sz="0" w:space="0" w:color="auto"/>
            <w:left w:val="none" w:sz="0" w:space="0" w:color="auto"/>
            <w:bottom w:val="none" w:sz="0" w:space="0" w:color="auto"/>
            <w:right w:val="none" w:sz="0" w:space="0" w:color="auto"/>
          </w:divBdr>
          <w:divsChild>
            <w:div w:id="975186450">
              <w:marLeft w:val="0"/>
              <w:marRight w:val="0"/>
              <w:marTop w:val="0"/>
              <w:marBottom w:val="0"/>
              <w:divBdr>
                <w:top w:val="none" w:sz="0" w:space="0" w:color="auto"/>
                <w:left w:val="none" w:sz="0" w:space="0" w:color="auto"/>
                <w:bottom w:val="none" w:sz="0" w:space="0" w:color="auto"/>
                <w:right w:val="none" w:sz="0" w:space="0" w:color="auto"/>
              </w:divBdr>
              <w:divsChild>
                <w:div w:id="1510754106">
                  <w:marLeft w:val="0"/>
                  <w:marRight w:val="0"/>
                  <w:marTop w:val="0"/>
                  <w:marBottom w:val="0"/>
                  <w:divBdr>
                    <w:top w:val="none" w:sz="0" w:space="0" w:color="auto"/>
                    <w:left w:val="none" w:sz="0" w:space="0" w:color="auto"/>
                    <w:bottom w:val="none" w:sz="0" w:space="0" w:color="auto"/>
                    <w:right w:val="none" w:sz="0" w:space="0" w:color="auto"/>
                  </w:divBdr>
                </w:div>
                <w:div w:id="1460804545">
                  <w:marLeft w:val="0"/>
                  <w:marRight w:val="0"/>
                  <w:marTop w:val="0"/>
                  <w:marBottom w:val="0"/>
                  <w:divBdr>
                    <w:top w:val="none" w:sz="0" w:space="0" w:color="auto"/>
                    <w:left w:val="none" w:sz="0" w:space="0" w:color="auto"/>
                    <w:bottom w:val="none" w:sz="0" w:space="0" w:color="auto"/>
                    <w:right w:val="none" w:sz="0" w:space="0" w:color="auto"/>
                  </w:divBdr>
                  <w:divsChild>
                    <w:div w:id="1143893322">
                      <w:marLeft w:val="0"/>
                      <w:marRight w:val="0"/>
                      <w:marTop w:val="0"/>
                      <w:marBottom w:val="0"/>
                      <w:divBdr>
                        <w:top w:val="none" w:sz="0" w:space="0" w:color="auto"/>
                        <w:left w:val="none" w:sz="0" w:space="0" w:color="auto"/>
                        <w:bottom w:val="none" w:sz="0" w:space="0" w:color="auto"/>
                        <w:right w:val="none" w:sz="0" w:space="0" w:color="auto"/>
                      </w:divBdr>
                      <w:divsChild>
                        <w:div w:id="6435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46439">
          <w:marLeft w:val="0"/>
          <w:marRight w:val="0"/>
          <w:marTop w:val="0"/>
          <w:marBottom w:val="0"/>
          <w:divBdr>
            <w:top w:val="none" w:sz="0" w:space="0" w:color="auto"/>
            <w:left w:val="none" w:sz="0" w:space="0" w:color="auto"/>
            <w:bottom w:val="none" w:sz="0" w:space="0" w:color="auto"/>
            <w:right w:val="none" w:sz="0" w:space="0" w:color="auto"/>
          </w:divBdr>
          <w:divsChild>
            <w:div w:id="1885482132">
              <w:marLeft w:val="0"/>
              <w:marRight w:val="0"/>
              <w:marTop w:val="0"/>
              <w:marBottom w:val="0"/>
              <w:divBdr>
                <w:top w:val="none" w:sz="0" w:space="0" w:color="auto"/>
                <w:left w:val="none" w:sz="0" w:space="0" w:color="auto"/>
                <w:bottom w:val="none" w:sz="0" w:space="0" w:color="auto"/>
                <w:right w:val="none" w:sz="0" w:space="0" w:color="auto"/>
              </w:divBdr>
              <w:divsChild>
                <w:div w:id="1448818962">
                  <w:marLeft w:val="0"/>
                  <w:marRight w:val="0"/>
                  <w:marTop w:val="0"/>
                  <w:marBottom w:val="0"/>
                  <w:divBdr>
                    <w:top w:val="none" w:sz="0" w:space="0" w:color="auto"/>
                    <w:left w:val="none" w:sz="0" w:space="0" w:color="auto"/>
                    <w:bottom w:val="none" w:sz="0" w:space="0" w:color="auto"/>
                    <w:right w:val="none" w:sz="0" w:space="0" w:color="auto"/>
                  </w:divBdr>
                </w:div>
                <w:div w:id="406071258">
                  <w:marLeft w:val="0"/>
                  <w:marRight w:val="0"/>
                  <w:marTop w:val="0"/>
                  <w:marBottom w:val="0"/>
                  <w:divBdr>
                    <w:top w:val="none" w:sz="0" w:space="0" w:color="auto"/>
                    <w:left w:val="none" w:sz="0" w:space="0" w:color="auto"/>
                    <w:bottom w:val="none" w:sz="0" w:space="0" w:color="auto"/>
                    <w:right w:val="none" w:sz="0" w:space="0" w:color="auto"/>
                  </w:divBdr>
                  <w:divsChild>
                    <w:div w:id="1711763241">
                      <w:marLeft w:val="0"/>
                      <w:marRight w:val="0"/>
                      <w:marTop w:val="0"/>
                      <w:marBottom w:val="0"/>
                      <w:divBdr>
                        <w:top w:val="none" w:sz="0" w:space="0" w:color="auto"/>
                        <w:left w:val="none" w:sz="0" w:space="0" w:color="auto"/>
                        <w:bottom w:val="none" w:sz="0" w:space="0" w:color="auto"/>
                        <w:right w:val="none" w:sz="0" w:space="0" w:color="auto"/>
                      </w:divBdr>
                      <w:divsChild>
                        <w:div w:id="426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block@ancor.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aguilar@anco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72adaa-3159-47aa-8aba-90ec1f775ed5">
      <Terms xmlns="http://schemas.microsoft.com/office/infopath/2007/PartnerControls"/>
    </lcf76f155ced4ddcb4097134ff3c332f>
    <TaxCatchAll xmlns="9e0dcafb-52ed-4019-bff5-2bbb932a3d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D4269CD6EF494A80525BCA5841C0A6" ma:contentTypeVersion="19" ma:contentTypeDescription="Create a new document." ma:contentTypeScope="" ma:versionID="d50784c4c57148949b83473c420caa1a">
  <xsd:schema xmlns:xsd="http://www.w3.org/2001/XMLSchema" xmlns:xs="http://www.w3.org/2001/XMLSchema" xmlns:p="http://schemas.microsoft.com/office/2006/metadata/properties" xmlns:ns2="9872adaa-3159-47aa-8aba-90ec1f775ed5" xmlns:ns3="9e0dcafb-52ed-4019-bff5-2bbb932a3d7f" targetNamespace="http://schemas.microsoft.com/office/2006/metadata/properties" ma:root="true" ma:fieldsID="6f74aad990b8d063d7e4446750dd2c60" ns2:_="" ns3:_="">
    <xsd:import namespace="9872adaa-3159-47aa-8aba-90ec1f775ed5"/>
    <xsd:import namespace="9e0dcafb-52ed-4019-bff5-2bbb932a3d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2adaa-3159-47aa-8aba-90ec1f775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169bdf-c623-4359-a7d7-b43587929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dcafb-52ed-4019-bff5-2bbb932a3d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59b5d-7fe4-495a-b13f-3ad9ccdc38d7}" ma:internalName="TaxCatchAll" ma:showField="CatchAllData" ma:web="9e0dcafb-52ed-4019-bff5-2bbb932a3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F8DBB-FEDF-46D4-8A1E-1D146D818A9A}">
  <ds:schemaRefs>
    <ds:schemaRef ds:uri="http://schemas.microsoft.com/sharepoint/v3/contenttype/forms"/>
  </ds:schemaRefs>
</ds:datastoreItem>
</file>

<file path=customXml/itemProps2.xml><?xml version="1.0" encoding="utf-8"?>
<ds:datastoreItem xmlns:ds="http://schemas.openxmlformats.org/officeDocument/2006/customXml" ds:itemID="{31A2D68F-E1FC-4363-AA77-EB5270555C6B}">
  <ds:schemaRefs>
    <ds:schemaRef ds:uri="http://schemas.microsoft.com/office/2006/metadata/properties"/>
    <ds:schemaRef ds:uri="http://schemas.microsoft.com/office/infopath/2007/PartnerControls"/>
    <ds:schemaRef ds:uri="9872adaa-3159-47aa-8aba-90ec1f775ed5"/>
    <ds:schemaRef ds:uri="9e0dcafb-52ed-4019-bff5-2bbb932a3d7f"/>
  </ds:schemaRefs>
</ds:datastoreItem>
</file>

<file path=customXml/itemProps3.xml><?xml version="1.0" encoding="utf-8"?>
<ds:datastoreItem xmlns:ds="http://schemas.openxmlformats.org/officeDocument/2006/customXml" ds:itemID="{4D6555DD-9766-46C6-82CE-9E8F3A787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2adaa-3159-47aa-8aba-90ec1f775ed5"/>
    <ds:schemaRef ds:uri="9e0dcafb-52ed-4019-bff5-2bbb932a3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Strong-Martin</dc:creator>
  <cp:keywords/>
  <dc:description/>
  <cp:lastModifiedBy>Noah Block</cp:lastModifiedBy>
  <cp:revision>49</cp:revision>
  <dcterms:created xsi:type="dcterms:W3CDTF">2025-02-21T00:05:00Z</dcterms:created>
  <dcterms:modified xsi:type="dcterms:W3CDTF">2025-04-02T15:25:00Z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0x010100ECD4269CD6EF494A80525BCA5841C0A6</vt:lpwstr>
  </property>
  <property fmtid="{D5CDD505-2E9C-101B-9397-08002B2CF9AE}" pid="3" name="MediaServiceImageTags">
    <vt:lpwstr/>
  </property>
</Properties>
</file>